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DE92D" w14:textId="77777777" w:rsidR="00F737C3" w:rsidRDefault="00526F9F">
      <w:pPr>
        <w:pStyle w:val="Style1"/>
        <w:widowControl/>
        <w:rPr>
          <w:rStyle w:val="FontStyle12"/>
        </w:rPr>
      </w:pPr>
      <w:r>
        <w:rPr>
          <w:rStyle w:val="FontStyle11"/>
        </w:rPr>
        <w:t xml:space="preserve">Precious Metals </w:t>
      </w:r>
      <w:r>
        <w:rPr>
          <w:rStyle w:val="FontStyle12"/>
        </w:rPr>
        <w:t>- We sell all major brands of Gold Coins and Gold Bullion. Pre-1933 US Gold Coins, Silver, Platinum and Palladium.</w:t>
      </w:r>
    </w:p>
    <w:p w14:paraId="1BB7625B" w14:textId="77777777" w:rsidR="00F737C3" w:rsidRDefault="00F737C3">
      <w:pPr>
        <w:pStyle w:val="Style1"/>
        <w:widowControl/>
        <w:spacing w:line="240" w:lineRule="exact"/>
        <w:rPr>
          <w:sz w:val="20"/>
          <w:szCs w:val="20"/>
        </w:rPr>
      </w:pPr>
    </w:p>
    <w:p w14:paraId="6544EBF6" w14:textId="77777777" w:rsidR="00F737C3" w:rsidRDefault="00F737C3">
      <w:pPr>
        <w:pStyle w:val="Style1"/>
        <w:widowControl/>
        <w:spacing w:line="240" w:lineRule="exact"/>
        <w:rPr>
          <w:sz w:val="20"/>
          <w:szCs w:val="20"/>
        </w:rPr>
      </w:pPr>
    </w:p>
    <w:p w14:paraId="201D3155" w14:textId="77777777" w:rsidR="00F737C3" w:rsidRDefault="00F737C3">
      <w:pPr>
        <w:pStyle w:val="Style1"/>
        <w:widowControl/>
        <w:spacing w:line="240" w:lineRule="exact"/>
        <w:rPr>
          <w:sz w:val="20"/>
          <w:szCs w:val="20"/>
        </w:rPr>
      </w:pPr>
    </w:p>
    <w:p w14:paraId="1AFA521D" w14:textId="77777777" w:rsidR="00F737C3" w:rsidRDefault="00526F9F">
      <w:pPr>
        <w:pStyle w:val="Style1"/>
        <w:widowControl/>
        <w:spacing w:before="180" w:line="435" w:lineRule="exact"/>
        <w:rPr>
          <w:rStyle w:val="FontStyle12"/>
        </w:rPr>
      </w:pPr>
      <w:r>
        <w:rPr>
          <w:rStyle w:val="FontStyle11"/>
        </w:rPr>
        <w:t xml:space="preserve">US and Foreign Coins </w:t>
      </w:r>
      <w:r>
        <w:rPr>
          <w:rStyle w:val="FontStyle12"/>
        </w:rPr>
        <w:t>- We sell all major types of US coins and have a large selection in stock. We also carry a complete line of Foreign coins to complete your collection.</w:t>
      </w:r>
    </w:p>
    <w:p w14:paraId="102CD9E9" w14:textId="77777777" w:rsidR="00F737C3" w:rsidRDefault="00F737C3">
      <w:pPr>
        <w:pStyle w:val="Style1"/>
        <w:widowControl/>
        <w:spacing w:line="240" w:lineRule="exact"/>
        <w:rPr>
          <w:sz w:val="20"/>
          <w:szCs w:val="20"/>
        </w:rPr>
      </w:pPr>
    </w:p>
    <w:p w14:paraId="23B07C0A" w14:textId="77777777" w:rsidR="00F737C3" w:rsidRDefault="00F737C3">
      <w:pPr>
        <w:pStyle w:val="Style1"/>
        <w:widowControl/>
        <w:spacing w:line="240" w:lineRule="exact"/>
        <w:rPr>
          <w:sz w:val="20"/>
          <w:szCs w:val="20"/>
        </w:rPr>
      </w:pPr>
    </w:p>
    <w:p w14:paraId="44934E8B" w14:textId="57280BD1" w:rsidR="00F737C3" w:rsidRDefault="00526F9F">
      <w:pPr>
        <w:pStyle w:val="Style1"/>
        <w:widowControl/>
        <w:spacing w:before="75" w:line="435" w:lineRule="exact"/>
        <w:rPr>
          <w:rStyle w:val="FontStyle12"/>
        </w:rPr>
      </w:pPr>
      <w:r>
        <w:rPr>
          <w:rStyle w:val="FontStyle11"/>
        </w:rPr>
        <w:t xml:space="preserve">Collector Currency </w:t>
      </w:r>
      <w:r>
        <w:rPr>
          <w:rStyle w:val="FontStyle12"/>
        </w:rPr>
        <w:t>- We sell all major types of US and Foreign currency including Continental and Fractional Currency to $10,000 Bills, US Notes, FRN's, National Currency (Notes with Bank's names on them). Large Size Type Notes, Fractional Currency (</w:t>
      </w:r>
      <w:r w:rsidR="00B0263B">
        <w:rPr>
          <w:rStyle w:val="FontStyle12"/>
        </w:rPr>
        <w:t>18</w:t>
      </w:r>
      <w:r>
        <w:rPr>
          <w:rStyle w:val="FontStyle12"/>
        </w:rPr>
        <w:t>OO's Paper Money - 3 Cents to 50 Cents), Colonial Currency. Gold &amp; Silver Certificates, Currency Errors and most anything that is worth more than "Face Value".</w:t>
      </w:r>
    </w:p>
    <w:p w14:paraId="62390C33" w14:textId="77777777" w:rsidR="00F737C3" w:rsidRDefault="00526F9F">
      <w:pPr>
        <w:pStyle w:val="Style1"/>
        <w:widowControl/>
        <w:spacing w:before="180" w:line="435" w:lineRule="exact"/>
        <w:rPr>
          <w:rStyle w:val="FontStyle12"/>
        </w:rPr>
      </w:pPr>
      <w:r>
        <w:rPr>
          <w:rStyle w:val="FontStyle11"/>
        </w:rPr>
        <w:t xml:space="preserve">Collector Supplies </w:t>
      </w:r>
      <w:r>
        <w:rPr>
          <w:rStyle w:val="FontStyle12"/>
        </w:rPr>
        <w:t>- We cany a large selection of supplies for housing your coins &amp; currency as well as reference and price guides. We have Coin Valuation Books, coin Slabs, Coin Holders &amp; Envelopes, Air-</w:t>
      </w:r>
      <w:proofErr w:type="spellStart"/>
      <w:r>
        <w:rPr>
          <w:rStyle w:val="FontStyle12"/>
        </w:rPr>
        <w:t>Tites</w:t>
      </w:r>
      <w:proofErr w:type="spellEnd"/>
      <w:r>
        <w:rPr>
          <w:rStyle w:val="FontStyle12"/>
        </w:rPr>
        <w:t>, Zipper Coin Bags, Coin Tubs, Boxes For Mint Sets, Coin Albums, Vinyl Coin Pages, State Quarter Maps and Folders, Jewelers Loupes, Magnifiers and more. If we don't have it, we'll order it.</w:t>
      </w:r>
    </w:p>
    <w:p w14:paraId="4195FB56" w14:textId="77777777" w:rsidR="00F737C3" w:rsidRDefault="00F737C3">
      <w:pPr>
        <w:pStyle w:val="Style1"/>
        <w:widowControl/>
        <w:spacing w:line="240" w:lineRule="exact"/>
        <w:rPr>
          <w:sz w:val="20"/>
          <w:szCs w:val="20"/>
        </w:rPr>
      </w:pPr>
    </w:p>
    <w:p w14:paraId="31D7E0EB" w14:textId="77777777" w:rsidR="00F737C3" w:rsidRDefault="00F737C3">
      <w:pPr>
        <w:pStyle w:val="Style1"/>
        <w:widowControl/>
        <w:spacing w:line="240" w:lineRule="exact"/>
        <w:rPr>
          <w:sz w:val="20"/>
          <w:szCs w:val="20"/>
        </w:rPr>
      </w:pPr>
    </w:p>
    <w:p w14:paraId="41DC6692" w14:textId="77777777" w:rsidR="00B0263B" w:rsidRDefault="00526F9F">
      <w:pPr>
        <w:pStyle w:val="Style1"/>
        <w:widowControl/>
        <w:spacing w:before="75" w:line="435" w:lineRule="exact"/>
        <w:rPr>
          <w:rStyle w:val="FontStyle12"/>
        </w:rPr>
      </w:pPr>
      <w:r>
        <w:rPr>
          <w:rStyle w:val="FontStyle11"/>
        </w:rPr>
        <w:t xml:space="preserve">Stamps </w:t>
      </w:r>
      <w:r>
        <w:rPr>
          <w:rStyle w:val="FontStyle12"/>
        </w:rPr>
        <w:t xml:space="preserve">- While the stamp market has diminished </w:t>
      </w:r>
      <w:proofErr w:type="gramStart"/>
      <w:r>
        <w:rPr>
          <w:rStyle w:val="FontStyle12"/>
        </w:rPr>
        <w:t>substantially</w:t>
      </w:r>
      <w:proofErr w:type="gramEnd"/>
      <w:r>
        <w:rPr>
          <w:rStyle w:val="FontStyle12"/>
        </w:rPr>
        <w:t xml:space="preserve"> we are still active buyers and sellers of rare U.S. stamps. We also purchase "face" postage such as mint sheets, booklets, plate blocks, etc.</w:t>
      </w:r>
    </w:p>
    <w:sectPr w:rsidR="00B0263B">
      <w:type w:val="continuous"/>
      <w:pgSz w:w="16365" w:h="11085"/>
      <w:pgMar w:top="360" w:right="825" w:bottom="360" w:left="48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4F48" w14:textId="77777777" w:rsidR="00B0263B" w:rsidRDefault="00B0263B">
      <w:r>
        <w:separator/>
      </w:r>
    </w:p>
  </w:endnote>
  <w:endnote w:type="continuationSeparator" w:id="0">
    <w:p w14:paraId="664335C1" w14:textId="77777777" w:rsidR="00B0263B" w:rsidRDefault="00B0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7C8A7" w14:textId="77777777" w:rsidR="00B0263B" w:rsidRDefault="00B0263B">
      <w:r>
        <w:separator/>
      </w:r>
    </w:p>
  </w:footnote>
  <w:footnote w:type="continuationSeparator" w:id="0">
    <w:p w14:paraId="5B1B24DC" w14:textId="77777777" w:rsidR="00B0263B" w:rsidRDefault="00B02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3B"/>
    <w:rsid w:val="00526F9F"/>
    <w:rsid w:val="007467D9"/>
    <w:rsid w:val="00B0263B"/>
    <w:rsid w:val="00F7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0371A"/>
  <w14:defaultImageDpi w14:val="0"/>
  <w15:docId w15:val="{098F3AD8-F3A8-445F-B518-C122CAE0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450" w:lineRule="exact"/>
    </w:pPr>
  </w:style>
  <w:style w:type="character" w:customStyle="1" w:styleId="FontStyle11">
    <w:name w:val="Font Style11"/>
    <w:basedOn w:val="DefaultParagraphFont"/>
    <w:uiPriority w:val="99"/>
    <w:rPr>
      <w:rFonts w:ascii="Times New Roman" w:hAnsi="Times New Roman" w:cs="Times New Roman"/>
      <w:b/>
      <w:bCs/>
      <w:sz w:val="34"/>
      <w:szCs w:val="34"/>
    </w:rPr>
  </w:style>
  <w:style w:type="character" w:customStyle="1" w:styleId="FontStyle12">
    <w:name w:val="Font Style12"/>
    <w:basedOn w:val="DefaultParagraphFont"/>
    <w:uiPriority w:val="99"/>
    <w:rPr>
      <w:rFonts w:ascii="Times New Roman" w:hAnsi="Times New Roman" w:cs="Times New Roman"/>
      <w:sz w:val="34"/>
      <w:szCs w:val="34"/>
    </w:rPr>
  </w:style>
  <w:style w:type="character" w:styleId="Hyperlink">
    <w:name w:val="Hyperlink"/>
    <w:basedOn w:val="DefaultParagraphFont"/>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Young</dc:creator>
  <cp:keywords/>
  <dc:description/>
  <cp:lastModifiedBy>Frederick Young</cp:lastModifiedBy>
  <cp:revision>2</cp:revision>
  <dcterms:created xsi:type="dcterms:W3CDTF">2021-12-03T16:49:00Z</dcterms:created>
  <dcterms:modified xsi:type="dcterms:W3CDTF">2021-12-03T16:49:00Z</dcterms:modified>
</cp:coreProperties>
</file>